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center"/>
        <w:textAlignment w:val="auto"/>
        <w:rPr>
          <w:rFonts w:hint="eastAsia" w:ascii="黑体" w:hAnsi="黑体" w:eastAsia="黑体" w:cs="黑体"/>
          <w:b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南昌市卫生学校</w:t>
      </w:r>
      <w:r>
        <w:rPr>
          <w:rFonts w:hint="eastAsia" w:ascii="黑体" w:hAnsi="黑体" w:eastAsia="黑体" w:cs="黑体"/>
          <w:b/>
          <w:i w:val="0"/>
          <w:caps w:val="0"/>
          <w:color w:val="191919"/>
          <w:spacing w:val="0"/>
          <w:sz w:val="32"/>
          <w:szCs w:val="32"/>
          <w:shd w:val="clear" w:fill="FFFFFF"/>
        </w:rPr>
        <w:t>召开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center"/>
        <w:textAlignment w:val="auto"/>
        <w:rPr>
          <w:rFonts w:hint="eastAsia" w:ascii="黑体" w:hAnsi="黑体" w:eastAsia="黑体" w:cs="黑体"/>
          <w:b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i w:val="0"/>
          <w:caps w:val="0"/>
          <w:color w:val="191919"/>
          <w:spacing w:val="0"/>
          <w:sz w:val="32"/>
          <w:szCs w:val="32"/>
          <w:shd w:val="clear" w:fill="FFFFFF"/>
        </w:rPr>
        <w:t>“</w:t>
      </w:r>
      <w:r>
        <w:rPr>
          <w:rFonts w:hint="eastAsia" w:ascii="黑体" w:hAnsi="黑体" w:eastAsia="黑体" w:cs="黑体"/>
          <w:b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彰显省会担当</w:t>
      </w:r>
      <w:r>
        <w:rPr>
          <w:rFonts w:hint="eastAsia" w:ascii="黑体" w:hAnsi="黑体" w:eastAsia="黑体" w:cs="黑体"/>
          <w:b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 xml:space="preserve"> 我们怎么干</w:t>
      </w:r>
      <w:r>
        <w:rPr>
          <w:rFonts w:hint="eastAsia" w:ascii="黑体" w:hAnsi="黑体" w:eastAsia="黑体" w:cs="黑体"/>
          <w:b/>
          <w:i w:val="0"/>
          <w:caps w:val="0"/>
          <w:color w:val="191919"/>
          <w:spacing w:val="0"/>
          <w:sz w:val="32"/>
          <w:szCs w:val="32"/>
          <w:shd w:val="clear" w:fill="FFFFFF"/>
        </w:rPr>
        <w:t>”</w:t>
      </w:r>
      <w:r>
        <w:rPr>
          <w:rFonts w:hint="eastAsia" w:ascii="黑体" w:hAnsi="黑体" w:eastAsia="黑体" w:cs="黑体"/>
          <w:b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解放思想大讨论动员会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center"/>
        <w:textAlignment w:val="auto"/>
        <w:rPr>
          <w:rFonts w:hint="eastAsia" w:ascii="黑体" w:hAnsi="黑体" w:eastAsia="黑体" w:cs="黑体"/>
          <w:b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为深入贯彻落实市委、市卫健委印发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&lt;关于开展“彰显省会担当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我们怎么干”解放思想大讨论活动的方案&gt;的通知》精神，切实将南昌“彰显省会担当”的工作要求落到实处，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上午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南昌市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卫生学校召开“彰显省会担当 我们怎么干”解放思想大讨论动员会，全体校领导、中层干部及部分教师代表参会。会议由校长徐余波主持。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会上，陈叔儒副校长宣读了《南昌市卫生学校关于开展“彰显省会担当 卫校怎么干”解放思想大讨论活动的方案》。党委书记杨海根传达了上级文件的主要精神，并作了活动动员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报告。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zh-CN" w:eastAsia="zh-CN" w:bidi="ar"/>
        </w:rPr>
        <w:t>会议指出，要坚持以习近平新时代中国特色社会主义思想为指导，牢固树立省会职教担当意识，紧紧围绕“推进党建引领、重大重点项目工程建设、现代职业院校治理制度建立、风清气正的政治生态”等八道“必答题”。重点做好破解制约学校发展的思想观念、运行机制、政策措施、精神状态、工作作风等方面“必修课”，进一步解放思想，更新办学理念，充分把全校师生的积极性和创造性凝聚到促进学校发展和建设上来，努力探索科学谋划、弯道超车的新思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会议强调，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要统一思想，提高认识；要突出重点，解决难点；要明确责任，注重效果，确保解放思想。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全校上下要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真正把此次解放思想大讨论活动转化为推动学校发展的实际行动，各部门在工作中要敢想、敢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干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、敢担当，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统一思想、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团结一心，共谋学校改革发展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 w:eastAsia="zh-CN"/>
        </w:rPr>
        <w:t>此次动员会的召开，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zh-CN"/>
        </w:rPr>
        <w:t>使大家对上级文件重要精神有了更加深刻的理解，明确了活动任务安排和具体要求，同时也增强了开展工作的信心，树立与解放思想相适应的新定位、新思想和新观念，抓住契机推进学校事业高质量发展。</w:t>
      </w:r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??_GB2312" w:eastAsia="仿宋_GB2312"/>
          <w:b w:val="0"/>
          <w:bCs w:val="0"/>
          <w:sz w:val="32"/>
          <w:szCs w:val="32"/>
          <w:lang w:val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??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??_GB2312" w:eastAsia="仿宋_GB2312"/>
          <w:b w:val="0"/>
          <w:bCs w:val="0"/>
          <w:sz w:val="32"/>
          <w:szCs w:val="32"/>
          <w:lang w:val="en-US" w:eastAsia="zh-CN"/>
        </w:rPr>
        <w:t>供稿：南昌市卫生学校党办 刘福艳 86281153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??_GB2312" w:eastAsia="仿宋_GB2312"/>
          <w:b w:val="0"/>
          <w:bCs w:val="0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??_GB2312" w:eastAsia="仿宋_GB2312" w:cstheme="minorBidi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??_GB2312" w:eastAsia="仿宋_GB2312" w:cstheme="minorBidi"/>
          <w:b w:val="0"/>
          <w:bCs w:val="0"/>
          <w:kern w:val="0"/>
          <w:sz w:val="32"/>
          <w:szCs w:val="32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82D56"/>
    <w:rsid w:val="04C830FE"/>
    <w:rsid w:val="0B902144"/>
    <w:rsid w:val="0D543A2B"/>
    <w:rsid w:val="0EF3719F"/>
    <w:rsid w:val="103F6AC1"/>
    <w:rsid w:val="176F5F6D"/>
    <w:rsid w:val="1D6312A3"/>
    <w:rsid w:val="1FB71F6B"/>
    <w:rsid w:val="25C720FE"/>
    <w:rsid w:val="28871361"/>
    <w:rsid w:val="35A52BBF"/>
    <w:rsid w:val="3AB82D56"/>
    <w:rsid w:val="420E7A42"/>
    <w:rsid w:val="464D2490"/>
    <w:rsid w:val="47B77CC1"/>
    <w:rsid w:val="4EA17B31"/>
    <w:rsid w:val="56430879"/>
    <w:rsid w:val="56543551"/>
    <w:rsid w:val="5DA07B5A"/>
    <w:rsid w:val="6C897FA7"/>
    <w:rsid w:val="6DA64D19"/>
    <w:rsid w:val="6E764D65"/>
    <w:rsid w:val="756F2121"/>
    <w:rsid w:val="7B431652"/>
    <w:rsid w:val="7DE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2020-05-06T03:11:00Z</dcterms:created>
  <dc:creator>燕子</dc:creator>
  <cp:lastModifiedBy>燕子</cp:lastModifiedBy>
  <dcterms:modified xsi:type="dcterms:W3CDTF">2020-05-06T09:40:27Z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